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C0" w:rsidRDefault="00B87FC0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87FC0" w:rsidRDefault="00B87FC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proofErr w:type="gramStart"/>
      <w:r w:rsidRPr="0067475A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7475A">
        <w:rPr>
          <w:rFonts w:ascii="Bookman Old Style" w:hAnsi="Bookman Old Style" w:cs="Arial"/>
          <w:b/>
          <w:bCs/>
          <w:noProof/>
        </w:rPr>
        <w:t>MEDICAL LAB.</w:t>
      </w:r>
      <w:proofErr w:type="gramEnd"/>
      <w:r w:rsidRPr="0067475A">
        <w:rPr>
          <w:rFonts w:ascii="Bookman Old Style" w:hAnsi="Bookman Old Style" w:cs="Arial"/>
          <w:b/>
          <w:bCs/>
          <w:noProof/>
        </w:rPr>
        <w:t xml:space="preserve"> TECHNOLOGY</w:t>
      </w:r>
    </w:p>
    <w:p w:rsidR="00B87FC0" w:rsidRDefault="00B87FC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7475A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7475A">
        <w:rPr>
          <w:rFonts w:ascii="Bookman Old Style" w:hAnsi="Bookman Old Style" w:cs="Arial"/>
          <w:b/>
          <w:noProof/>
        </w:rPr>
        <w:t>APRIL 2012</w:t>
      </w:r>
    </w:p>
    <w:p w:rsidR="00B87FC0" w:rsidRDefault="00B87FC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7475A">
        <w:rPr>
          <w:rFonts w:ascii="Bookman Old Style" w:hAnsi="Bookman Old Style" w:cs="Arial"/>
          <w:noProof/>
        </w:rPr>
        <w:t>ML 2954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7475A">
        <w:rPr>
          <w:rFonts w:ascii="Bookman Old Style" w:hAnsi="Bookman Old Style" w:cs="Arial"/>
          <w:noProof/>
        </w:rPr>
        <w:t>ADVANCED LAB.TECHNIQUES</w:t>
      </w:r>
    </w:p>
    <w:p w:rsidR="00B87FC0" w:rsidRDefault="00B87FC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87FC0" w:rsidRDefault="001C3EB2">
      <w:pPr>
        <w:jc w:val="center"/>
        <w:rPr>
          <w:rFonts w:ascii="Bookman Old Style" w:hAnsi="Bookman Old Style"/>
          <w:sz w:val="20"/>
          <w:szCs w:val="20"/>
        </w:rPr>
      </w:pPr>
      <w:r w:rsidRPr="001C3EB2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87FC0" w:rsidRDefault="00B87FC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67475A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87FC0" w:rsidRDefault="001C3EB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1C3EB2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B87FC0">
        <w:rPr>
          <w:rFonts w:ascii="Bookman Old Style" w:hAnsi="Bookman Old Style" w:cs="Arial"/>
          <w:noProof/>
        </w:rPr>
        <w:t xml:space="preserve">    </w:t>
      </w:r>
      <w:proofErr w:type="gramStart"/>
      <w:r w:rsidR="00B87FC0">
        <w:rPr>
          <w:rFonts w:ascii="Bookman Old Style" w:hAnsi="Bookman Old Style" w:cs="Arial"/>
        </w:rPr>
        <w:t>Time :</w:t>
      </w:r>
      <w:proofErr w:type="gramEnd"/>
      <w:r w:rsidR="00B87FC0">
        <w:rPr>
          <w:rFonts w:ascii="Bookman Old Style" w:hAnsi="Bookman Old Style" w:cs="Arial"/>
        </w:rPr>
        <w:t xml:space="preserve"> </w:t>
      </w:r>
      <w:r w:rsidR="00B87FC0" w:rsidRPr="0067475A">
        <w:rPr>
          <w:rFonts w:ascii="Bookman Old Style" w:hAnsi="Bookman Old Style" w:cs="Arial"/>
          <w:noProof/>
          <w:szCs w:val="22"/>
        </w:rPr>
        <w:t>9:00 - 12:00</w:t>
      </w:r>
      <w:r w:rsidR="00B87FC0">
        <w:rPr>
          <w:rFonts w:ascii="Bookman Old Style" w:hAnsi="Bookman Old Style" w:cs="Arial"/>
          <w:szCs w:val="22"/>
        </w:rPr>
        <w:t xml:space="preserve">  </w:t>
      </w:r>
      <w:r w:rsidR="00B87FC0">
        <w:rPr>
          <w:rFonts w:ascii="Bookman Old Style" w:hAnsi="Bookman Old Style" w:cs="Arial"/>
          <w:noProof/>
        </w:rPr>
        <w:t xml:space="preserve">                                            </w:t>
      </w:r>
    </w:p>
    <w:p w:rsidR="00B87FC0" w:rsidRPr="00DD17D8" w:rsidRDefault="00B87FC0" w:rsidP="00DD17D8">
      <w:pPr>
        <w:spacing w:line="360" w:lineRule="auto"/>
        <w:rPr>
          <w:rFonts w:ascii="Arial" w:hAnsi="Arial" w:cs="Arial"/>
          <w:b/>
          <w:i/>
          <w:sz w:val="18"/>
        </w:rPr>
      </w:pPr>
    </w:p>
    <w:p w:rsidR="00B87FC0" w:rsidRDefault="00B87FC0" w:rsidP="00DD17D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Answer ALL the questions: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PART 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</w:t>
      </w:r>
      <w:r w:rsidR="00427421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x</w:t>
      </w:r>
      <w:r w:rsidR="0042742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=20 marks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DNA chip technology?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on contami</w:t>
      </w:r>
      <w:r w:rsidR="00427421">
        <w:rPr>
          <w:rFonts w:ascii="Arial" w:hAnsi="Arial" w:cs="Arial"/>
          <w:sz w:val="24"/>
          <w:szCs w:val="24"/>
        </w:rPr>
        <w:t>nation control in molecular lab.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down DNA testing methods.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transgenic organisms?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pre-amplification from post-amplification room.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</w:t>
      </w:r>
      <w:proofErr w:type="spellStart"/>
      <w:r>
        <w:rPr>
          <w:rFonts w:ascii="Arial" w:hAnsi="Arial" w:cs="Arial"/>
          <w:sz w:val="24"/>
          <w:szCs w:val="24"/>
        </w:rPr>
        <w:t>cosmids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Distinguish T4 </w:t>
      </w:r>
      <w:proofErr w:type="spellStart"/>
      <w:r>
        <w:rPr>
          <w:rFonts w:ascii="Arial" w:hAnsi="Arial" w:cs="Arial"/>
          <w:sz w:val="24"/>
          <w:szCs w:val="24"/>
        </w:rPr>
        <w:t>bacteriophage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cell based from cell free DNA cloning.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on gene mapping.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obligatory paternal gene.</w:t>
      </w:r>
    </w:p>
    <w:p w:rsidR="00B87FC0" w:rsidRDefault="00B87FC0" w:rsidP="00DD17D8">
      <w:pPr>
        <w:tabs>
          <w:tab w:val="left" w:pos="36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FOUR: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PART 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4x10=40 marks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DNA polymorphism.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clinical applications of microarray.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notes on application of DNA in forensic science.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short account on western blotting technique.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types of PCR.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notes on gene therapy.</w:t>
      </w:r>
    </w:p>
    <w:p w:rsidR="00B87FC0" w:rsidRDefault="00B87FC0" w:rsidP="00DD17D8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Answer any TWO: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PART 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2x20=40 marks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an account on educational and training requirements for personnel working in molecular laboratories.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an essay on </w:t>
      </w:r>
      <w:proofErr w:type="spellStart"/>
      <w:r>
        <w:rPr>
          <w:rFonts w:ascii="Arial" w:hAnsi="Arial" w:cs="Arial"/>
          <w:sz w:val="24"/>
          <w:szCs w:val="24"/>
        </w:rPr>
        <w:t>electrophoretic</w:t>
      </w:r>
      <w:proofErr w:type="spellEnd"/>
      <w:r>
        <w:rPr>
          <w:rFonts w:ascii="Arial" w:hAnsi="Arial" w:cs="Arial"/>
          <w:sz w:val="24"/>
          <w:szCs w:val="24"/>
        </w:rPr>
        <w:t xml:space="preserve"> separation.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an account on Stem cells.</w:t>
      </w:r>
    </w:p>
    <w:p w:rsidR="00B87FC0" w:rsidRDefault="00B87FC0" w:rsidP="00DD17D8">
      <w:pPr>
        <w:pStyle w:val="ListParagraph"/>
        <w:numPr>
          <w:ilvl w:val="0"/>
          <w:numId w:val="11"/>
        </w:numPr>
        <w:spacing w:before="120" w:after="120" w:line="36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in detail the parentage testing.</w:t>
      </w:r>
    </w:p>
    <w:p w:rsidR="00B87FC0" w:rsidRDefault="00B87FC0" w:rsidP="00DD17D8">
      <w:pPr>
        <w:tabs>
          <w:tab w:val="left" w:pos="4445"/>
        </w:tabs>
        <w:jc w:val="center"/>
        <w:rPr>
          <w:rFonts w:ascii="Bookman Old Style" w:hAnsi="Bookman Old Style"/>
        </w:rPr>
        <w:sectPr w:rsidR="00B87FC0" w:rsidSect="00B87FC0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</w:t>
      </w:r>
    </w:p>
    <w:p w:rsidR="00B87FC0" w:rsidRPr="00DD17D8" w:rsidRDefault="00B87FC0" w:rsidP="00DD17D8">
      <w:pPr>
        <w:tabs>
          <w:tab w:val="left" w:pos="4445"/>
        </w:tabs>
        <w:jc w:val="center"/>
        <w:rPr>
          <w:rFonts w:ascii="Bookman Old Style" w:hAnsi="Bookman Old Style"/>
        </w:rPr>
      </w:pPr>
    </w:p>
    <w:sectPr w:rsidR="00B87FC0" w:rsidRPr="00DD17D8" w:rsidSect="00B87FC0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C0" w:rsidRDefault="00B87FC0">
      <w:r>
        <w:separator/>
      </w:r>
    </w:p>
  </w:endnote>
  <w:endnote w:type="continuationSeparator" w:id="1">
    <w:p w:rsidR="00B87FC0" w:rsidRDefault="00B8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FD24262A-B9AF-43E5-858A-BE7568F457C4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47F2D156-4647-4779-B6BB-EAC745062729}"/>
    <w:embedBold r:id="rId3" w:fontKey="{3B3C0056-ECB5-4582-BFD0-02F27BF4F31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B4EDC424-139D-42BB-B7B0-53434A756062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C0" w:rsidRDefault="001C3E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7F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FC0">
      <w:rPr>
        <w:rStyle w:val="PageNumber"/>
        <w:noProof/>
      </w:rPr>
      <w:t>1</w:t>
    </w:r>
    <w:r>
      <w:rPr>
        <w:rStyle w:val="PageNumber"/>
      </w:rPr>
      <w:fldChar w:fldCharType="end"/>
    </w:r>
  </w:p>
  <w:p w:rsidR="00B87FC0" w:rsidRDefault="00B87F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C0" w:rsidRDefault="00B87FC0">
    <w:pPr>
      <w:pStyle w:val="Footer"/>
      <w:framePr w:wrap="around" w:vAnchor="text" w:hAnchor="margin" w:xAlign="right" w:y="1"/>
      <w:rPr>
        <w:rStyle w:val="PageNumber"/>
      </w:rPr>
    </w:pPr>
  </w:p>
  <w:p w:rsidR="00B87FC0" w:rsidRDefault="00B87FC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1C3E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C0" w:rsidRDefault="00B87FC0">
      <w:r>
        <w:separator/>
      </w:r>
    </w:p>
  </w:footnote>
  <w:footnote w:type="continuationSeparator" w:id="1">
    <w:p w:rsidR="00B87FC0" w:rsidRDefault="00B87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E110BD"/>
    <w:multiLevelType w:val="hybridMultilevel"/>
    <w:tmpl w:val="B29EC7A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C3EB2"/>
    <w:rsid w:val="002822D7"/>
    <w:rsid w:val="002E52BB"/>
    <w:rsid w:val="0031563B"/>
    <w:rsid w:val="00420EF5"/>
    <w:rsid w:val="00427421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B87FC0"/>
    <w:rsid w:val="00C304F6"/>
    <w:rsid w:val="00DC47F4"/>
    <w:rsid w:val="00DD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B2"/>
    <w:rPr>
      <w:sz w:val="24"/>
      <w:szCs w:val="24"/>
    </w:rPr>
  </w:style>
  <w:style w:type="paragraph" w:styleId="Heading1">
    <w:name w:val="heading 1"/>
    <w:basedOn w:val="Normal"/>
    <w:next w:val="Normal"/>
    <w:qFormat/>
    <w:rsid w:val="001C3EB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C3EB2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1C3EB2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1C3EB2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1C3EB2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C3EB2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3EB2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1C3E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C3EB2"/>
  </w:style>
  <w:style w:type="paragraph" w:styleId="BodyTextIndent">
    <w:name w:val="Body Text Indent"/>
    <w:basedOn w:val="Normal"/>
    <w:semiHidden/>
    <w:rsid w:val="001C3EB2"/>
    <w:pPr>
      <w:ind w:left="1440" w:hanging="360"/>
    </w:pPr>
  </w:style>
  <w:style w:type="paragraph" w:styleId="Header">
    <w:name w:val="header"/>
    <w:basedOn w:val="Normal"/>
    <w:semiHidden/>
    <w:rsid w:val="001C3E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C3EB2"/>
    <w:rPr>
      <w:szCs w:val="20"/>
    </w:rPr>
  </w:style>
  <w:style w:type="paragraph" w:styleId="Subtitle">
    <w:name w:val="Subtitle"/>
    <w:basedOn w:val="Normal"/>
    <w:qFormat/>
    <w:rsid w:val="001C3EB2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backia</cp:lastModifiedBy>
  <cp:revision>2</cp:revision>
  <cp:lastPrinted>2012-04-19T14:16:00Z</cp:lastPrinted>
  <dcterms:created xsi:type="dcterms:W3CDTF">2012-04-19T06:04:00Z</dcterms:created>
  <dcterms:modified xsi:type="dcterms:W3CDTF">2012-04-19T14:16:00Z</dcterms:modified>
</cp:coreProperties>
</file>